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3" w:rsidRDefault="00E85323" w:rsidP="00E85323">
      <w:pPr>
        <w:ind w:firstLine="709"/>
        <w:jc w:val="both"/>
        <w:rPr>
          <w:bCs/>
        </w:rPr>
      </w:pPr>
    </w:p>
    <w:p w:rsidR="00E85323" w:rsidRDefault="00E85323" w:rsidP="00E85323">
      <w:pPr>
        <w:jc w:val="center"/>
        <w:rPr>
          <w:b/>
        </w:rPr>
      </w:pPr>
      <w:r>
        <w:rPr>
          <w:b/>
        </w:rPr>
        <w:t xml:space="preserve">Извещение о проведении аукциона </w:t>
      </w:r>
    </w:p>
    <w:p w:rsidR="00E85323" w:rsidRDefault="00E85323" w:rsidP="00E85323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договора на размещение нестационарного торгового объекта</w:t>
      </w:r>
      <w:r>
        <w:rPr>
          <w:b/>
        </w:rPr>
        <w:t xml:space="preserve"> </w:t>
      </w:r>
    </w:p>
    <w:p w:rsidR="00E85323" w:rsidRDefault="00E85323" w:rsidP="00E85323">
      <w:pPr>
        <w:jc w:val="center"/>
        <w:rPr>
          <w:b/>
        </w:rPr>
      </w:pPr>
    </w:p>
    <w:p w:rsidR="00AD1152" w:rsidRDefault="00E85323" w:rsidP="00E85323">
      <w:pPr>
        <w:ind w:firstLine="709"/>
        <w:jc w:val="both"/>
      </w:pPr>
      <w:r>
        <w:rPr>
          <w:color w:val="000000"/>
          <w:lang w:eastAsia="en-US"/>
        </w:rPr>
        <w:t>Уполномоченный орган</w:t>
      </w:r>
      <w:r w:rsidR="00AD1152">
        <w:rPr>
          <w:color w:val="000000"/>
          <w:lang w:eastAsia="en-US"/>
        </w:rPr>
        <w:t>:</w:t>
      </w:r>
      <w:r>
        <w:t xml:space="preserve"> Администрация Еткульского муниципального района</w:t>
      </w:r>
      <w:r w:rsidR="00AD1152">
        <w:t>.</w:t>
      </w:r>
    </w:p>
    <w:p w:rsidR="00AD1152" w:rsidRDefault="00AD1152" w:rsidP="00AD1152">
      <w:pPr>
        <w:ind w:firstLine="709"/>
        <w:jc w:val="both"/>
      </w:pPr>
      <w:r>
        <w:t>Организатор аукциона: Управление строительства и архитектуры администрации Еткульского муниципального района.</w:t>
      </w:r>
    </w:p>
    <w:p w:rsidR="00E85323" w:rsidRDefault="00E85323" w:rsidP="00AD1152">
      <w:pPr>
        <w:ind w:firstLine="709"/>
        <w:jc w:val="both"/>
      </w:pPr>
      <w:r>
        <w:t xml:space="preserve">Место, дата и время проведения аукциона: аукцион состоится  </w:t>
      </w:r>
      <w:r w:rsidR="00286838">
        <w:rPr>
          <w:b/>
        </w:rPr>
        <w:t>25.</w:t>
      </w:r>
      <w:r>
        <w:rPr>
          <w:b/>
        </w:rPr>
        <w:t>0</w:t>
      </w:r>
      <w:r w:rsidR="00286838">
        <w:rPr>
          <w:b/>
        </w:rPr>
        <w:t>7</w:t>
      </w:r>
      <w:r>
        <w:rPr>
          <w:b/>
        </w:rPr>
        <w:t>.2023 года в  09.00 часов</w:t>
      </w:r>
      <w:r>
        <w:rPr>
          <w:color w:val="FF0000"/>
        </w:rPr>
        <w:t xml:space="preserve"> </w:t>
      </w:r>
      <w:r>
        <w:t>(время местное) по адресу: Челябинская область, Еткульский район, с. Еткуль, ул. Ленина, д. 34 (администрация Еткульского муниципального района, кабинет № 11).</w:t>
      </w:r>
    </w:p>
    <w:p w:rsidR="00413E93" w:rsidRDefault="0065301B" w:rsidP="00E85323">
      <w:pPr>
        <w:autoSpaceDE w:val="0"/>
        <w:autoSpaceDN w:val="0"/>
        <w:adjustRightInd w:val="0"/>
        <w:ind w:firstLine="709"/>
        <w:jc w:val="both"/>
      </w:pPr>
      <w:r>
        <w:t xml:space="preserve">Схема размещения </w:t>
      </w:r>
      <w:r w:rsidR="00E85323">
        <w:t>нестационарных торговых объектов</w:t>
      </w:r>
      <w:r w:rsidR="00223550">
        <w:t xml:space="preserve"> </w:t>
      </w:r>
      <w:r w:rsidR="00E85323">
        <w:t xml:space="preserve">на территории Еткульского муниципального района, </w:t>
      </w:r>
      <w:r>
        <w:t>у</w:t>
      </w:r>
      <w:r w:rsidR="00413E93">
        <w:t xml:space="preserve">тверждена </w:t>
      </w:r>
      <w:r>
        <w:t>постановлени</w:t>
      </w:r>
      <w:r w:rsidR="00413E93">
        <w:t>е</w:t>
      </w:r>
      <w:r>
        <w:t>м администрации Еткульского муниципального района</w:t>
      </w:r>
      <w:r w:rsidR="00413E93">
        <w:t xml:space="preserve"> </w:t>
      </w:r>
      <w:r w:rsidR="00E85323">
        <w:t xml:space="preserve">от 18.02.2020 г. № 104: 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Реквизиты решения о проведении аукциона: Постановление администрации Еткульского муниципального района от </w:t>
      </w:r>
      <w:r w:rsidR="00286838">
        <w:t>20.06</w:t>
      </w:r>
      <w:r>
        <w:t xml:space="preserve">.2023 года № </w:t>
      </w:r>
      <w:r w:rsidR="00286838">
        <w:t>602</w:t>
      </w:r>
      <w:r>
        <w:t>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Аукцион является открытым по составу участников. Участниками аукциона на право заключения договора на размещение нестационарного торгового объекта могут являться  юридические лица независимо от организационно-правовой формы, или индивидуальные  предприниматели, являющиеся субъектами торговли. </w:t>
      </w:r>
    </w:p>
    <w:p w:rsidR="00E85323" w:rsidRDefault="00E85323" w:rsidP="00E85323">
      <w:pPr>
        <w:ind w:left="1068" w:hanging="359"/>
        <w:jc w:val="both"/>
      </w:pPr>
      <w:r>
        <w:t>Предмет аукциона:</w:t>
      </w:r>
    </w:p>
    <w:p w:rsidR="00E85323" w:rsidRPr="00286838" w:rsidRDefault="00E85323" w:rsidP="00E85323">
      <w:pPr>
        <w:autoSpaceDE w:val="0"/>
        <w:autoSpaceDN w:val="0"/>
        <w:adjustRightInd w:val="0"/>
        <w:ind w:firstLine="720"/>
        <w:jc w:val="both"/>
      </w:pPr>
      <w:r>
        <w:rPr>
          <w:b/>
          <w:color w:val="000000" w:themeColor="text1"/>
        </w:rPr>
        <w:t>ЛОТ № 1</w:t>
      </w:r>
      <w:r>
        <w:rPr>
          <w:color w:val="000000" w:themeColor="text1"/>
        </w:rPr>
        <w:t xml:space="preserve">: 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 </w:t>
      </w:r>
      <w:r>
        <w:t xml:space="preserve">Челябинская область,  Еткульский район,  </w:t>
      </w:r>
      <w:r w:rsidR="00286838">
        <w:t>д. Потапово,</w:t>
      </w:r>
      <w:r>
        <w:t xml:space="preserve"> </w:t>
      </w:r>
      <w:r w:rsidR="00286838">
        <w:t>ул. Центральная, 34</w:t>
      </w:r>
      <w:r>
        <w:t xml:space="preserve">,  категория земель – земли населенных пунктов, площадью </w:t>
      </w:r>
      <w:r w:rsidR="00286838">
        <w:t>78</w:t>
      </w:r>
      <w:r>
        <w:t xml:space="preserve"> (</w:t>
      </w:r>
      <w:r w:rsidR="00286838">
        <w:t>семьдесят восемь</w:t>
      </w:r>
      <w:r>
        <w:t>) квадратных метров,  для размещения нестационарного торгового объекта (павильона).</w:t>
      </w:r>
      <w:r>
        <w:rPr>
          <w:sz w:val="28"/>
        </w:rPr>
        <w:t xml:space="preserve"> </w:t>
      </w:r>
      <w:r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r w:rsidR="00286838">
        <w:t>Печенкинского</w:t>
      </w:r>
      <w:r>
        <w:t xml:space="preserve"> сельского поселения Еткульского муниципального района Челябинской области, утвержденными Решением Совета депутатов </w:t>
      </w:r>
      <w:r w:rsidR="00286838">
        <w:t>Печенкинского</w:t>
      </w:r>
      <w:r>
        <w:t xml:space="preserve"> сельского поселения Челябинской области </w:t>
      </w:r>
      <w:r w:rsidRPr="00286838">
        <w:t xml:space="preserve">от </w:t>
      </w:r>
      <w:r w:rsidR="00286838" w:rsidRPr="00286838">
        <w:t>08</w:t>
      </w:r>
      <w:r w:rsidRPr="00286838">
        <w:t>.</w:t>
      </w:r>
      <w:r w:rsidR="00286838" w:rsidRPr="00286838">
        <w:t>11</w:t>
      </w:r>
      <w:r w:rsidRPr="00286838">
        <w:t>.2018 г. № 1</w:t>
      </w:r>
      <w:r w:rsidR="00286838" w:rsidRPr="00286838">
        <w:t>11</w:t>
      </w:r>
      <w:r w:rsidRPr="00286838">
        <w:t>.</w:t>
      </w:r>
    </w:p>
    <w:p w:rsidR="00E85323" w:rsidRDefault="00E85323" w:rsidP="00E8532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действия договора: 7 лет.</w:t>
      </w:r>
    </w:p>
    <w:p w:rsidR="00E85323" w:rsidRDefault="00E85323" w:rsidP="00E85323">
      <w:pPr>
        <w:pStyle w:val="a8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Начальная цена предмета аукциона: </w:t>
      </w:r>
      <w:r w:rsidR="00286838">
        <w:rPr>
          <w:color w:val="000000" w:themeColor="text1"/>
        </w:rPr>
        <w:t>4659,72</w:t>
      </w:r>
      <w:r>
        <w:rPr>
          <w:color w:val="000000"/>
          <w:lang w:eastAsia="x-none"/>
        </w:rPr>
        <w:t xml:space="preserve"> </w:t>
      </w:r>
      <w:r>
        <w:rPr>
          <w:color w:val="000000" w:themeColor="text1"/>
        </w:rPr>
        <w:t xml:space="preserve">рублей; Сумма задатка для участия в аукционе: </w:t>
      </w:r>
      <w:r w:rsidR="00286838">
        <w:rPr>
          <w:color w:val="000000" w:themeColor="text1"/>
        </w:rPr>
        <w:t>4659,72</w:t>
      </w:r>
      <w:r>
        <w:rPr>
          <w:color w:val="000000" w:themeColor="text1"/>
        </w:rPr>
        <w:t xml:space="preserve"> рублей; Шаг аукциона: </w:t>
      </w:r>
      <w:r w:rsidR="00AD1152">
        <w:rPr>
          <w:color w:val="000000" w:themeColor="text1"/>
        </w:rPr>
        <w:t>139</w:t>
      </w:r>
      <w:r>
        <w:t xml:space="preserve"> </w:t>
      </w:r>
      <w:r>
        <w:rPr>
          <w:color w:val="000000" w:themeColor="text1"/>
        </w:rPr>
        <w:t xml:space="preserve">рублей.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индивидуальных предпринимателей);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E85323" w:rsidRDefault="00E85323" w:rsidP="00E85323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85323" w:rsidRDefault="00E85323" w:rsidP="00E85323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E85323" w:rsidRDefault="00E85323" w:rsidP="00E85323">
      <w:pPr>
        <w:ind w:firstLine="709"/>
        <w:jc w:val="both"/>
      </w:pPr>
      <w:r>
        <w:t>1)непредставление документов, указанных в извещении о проведении аукциона, либо наличия в таких документах недостоверных сведений об участниках аукциона;</w:t>
      </w:r>
    </w:p>
    <w:p w:rsidR="00E85323" w:rsidRDefault="00E85323" w:rsidP="00E85323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E85323" w:rsidRDefault="00E85323" w:rsidP="00E85323">
      <w:pPr>
        <w:ind w:firstLine="709"/>
        <w:jc w:val="both"/>
      </w:pPr>
      <w:r>
        <w:t>3) не 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E85323" w:rsidRDefault="00E85323" w:rsidP="00E85323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223550">
        <w:rPr>
          <w:b/>
        </w:rPr>
        <w:t>21.07.2023</w:t>
      </w:r>
      <w:r>
        <w:rPr>
          <w:b/>
        </w:rPr>
        <w:t xml:space="preserve"> года в 10.00 часов.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lastRenderedPageBreak/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E85323" w:rsidRDefault="00E85323" w:rsidP="00E85323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В течение семи рабочих дней с даты подведения итогов Организатор аукциона обязуется возвратить задатки лицам, участвовавшим в аукционе, но не победившим в нем.</w:t>
      </w:r>
    </w:p>
    <w:p w:rsidR="00E85323" w:rsidRDefault="00E85323" w:rsidP="00E8532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>
        <w:t>Задаток, внесенный лицом, признанным победителем аукциона,  либо признанным единственным участником аукциона засчитывается в счет платежей по Договору. 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заключению договор, от заключения Договора задаток на участие в аукционе таким участникам не возвращается.</w:t>
      </w:r>
    </w:p>
    <w:bookmarkEnd w:id="9"/>
    <w:p w:rsidR="00E85323" w:rsidRDefault="00E85323" w:rsidP="00E85323">
      <w:pPr>
        <w:ind w:firstLine="708"/>
        <w:jc w:val="both"/>
      </w:pPr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8" w:history="1">
        <w:r>
          <w:rPr>
            <w:rStyle w:val="a7"/>
            <w:color w:val="000000"/>
            <w:lang w:val="en-US"/>
          </w:rPr>
          <w:t>http</w:t>
        </w:r>
        <w:r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admetkul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>
        <w:t xml:space="preserve"> (раздел: градостроительство/земельный отдел), а также в сетевом издании администрации Еткульского муниципального района МПА-Еткуль.РФ. </w:t>
      </w:r>
    </w:p>
    <w:p w:rsidR="00E85323" w:rsidRDefault="00E85323" w:rsidP="00E85323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Организатор вправе отказаться от проведения аукциона в любое время, но не позднее чем за десять дней до наступления даты его проведения.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E85323" w:rsidRDefault="00E85323" w:rsidP="00E85323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>
        <w:rPr>
          <w:b/>
        </w:rPr>
        <w:t xml:space="preserve">с </w:t>
      </w:r>
      <w:r w:rsidR="00223550">
        <w:rPr>
          <w:b/>
        </w:rPr>
        <w:t>26 июня</w:t>
      </w:r>
      <w:r>
        <w:rPr>
          <w:b/>
        </w:rPr>
        <w:t xml:space="preserve"> 2023 года по </w:t>
      </w:r>
      <w:r w:rsidR="00223550">
        <w:rPr>
          <w:b/>
        </w:rPr>
        <w:t>20</w:t>
      </w:r>
      <w:r>
        <w:rPr>
          <w:b/>
        </w:rPr>
        <w:t xml:space="preserve"> </w:t>
      </w:r>
      <w:r w:rsidR="00223550">
        <w:rPr>
          <w:b/>
        </w:rPr>
        <w:t>ию</w:t>
      </w:r>
      <w:r w:rsidR="00413E93">
        <w:rPr>
          <w:b/>
        </w:rPr>
        <w:t>л</w:t>
      </w:r>
      <w:r w:rsidR="00223550">
        <w:rPr>
          <w:b/>
        </w:rPr>
        <w:t>я</w:t>
      </w:r>
      <w:r>
        <w:rPr>
          <w:b/>
        </w:rPr>
        <w:t xml:space="preserve"> 2023 года</w:t>
      </w:r>
      <w:r>
        <w:t xml:space="preserve"> (включительно).</w:t>
      </w:r>
    </w:p>
    <w:p w:rsidR="00E85323" w:rsidRDefault="00E85323" w:rsidP="00E85323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223550">
        <w:rPr>
          <w:b/>
        </w:rPr>
        <w:t xml:space="preserve"> 20 ию</w:t>
      </w:r>
      <w:r w:rsidR="00413E93">
        <w:rPr>
          <w:b/>
        </w:rPr>
        <w:t>л</w:t>
      </w:r>
      <w:r w:rsidR="00223550">
        <w:rPr>
          <w:b/>
        </w:rPr>
        <w:t xml:space="preserve">я </w:t>
      </w:r>
      <w:r>
        <w:rPr>
          <w:b/>
        </w:rPr>
        <w:t xml:space="preserve">2023 года </w:t>
      </w:r>
      <w:r>
        <w:t xml:space="preserve">(включительно). </w:t>
      </w:r>
    </w:p>
    <w:bookmarkEnd w:id="11"/>
    <w:p w:rsidR="00413E93" w:rsidRDefault="00E85323" w:rsidP="00E85323">
      <w:pPr>
        <w:ind w:firstLine="709"/>
        <w:jc w:val="both"/>
      </w:pPr>
      <w:r>
        <w:lastRenderedPageBreak/>
        <w:t xml:space="preserve">Реквизиты для перечисления задатка: </w:t>
      </w:r>
      <w:r w:rsidR="00413E93">
        <w:t xml:space="preserve">Получатель: </w:t>
      </w:r>
      <w:r w:rsidR="00413E93" w:rsidRPr="00413E93">
        <w:t>Управление строительства и архитектуры администрации Еткульского муниципального района,  л\с 05398030125ВР ИНН 7430040431 КПП 743001001,  БИК 017501500, р/счет 032326437562000</w:t>
      </w:r>
      <w:r w:rsidR="00D12043">
        <w:t>0</w:t>
      </w:r>
      <w:r w:rsidR="00413E93" w:rsidRPr="00413E93">
        <w:t>6900,  к/сч 40102810645370000062, ОКТМО 75620000. Отделение Челябинск г. Челябинск.</w:t>
      </w:r>
    </w:p>
    <w:p w:rsidR="00E85323" w:rsidRDefault="00E85323" w:rsidP="00E85323">
      <w:pPr>
        <w:ind w:firstLine="709"/>
        <w:jc w:val="both"/>
      </w:pPr>
      <w:r>
        <w:t xml:space="preserve">В графе «назначение платежа» указать: «Задаток для участия в аукционе на право заключения договора на размещение нестационарного торгового объекта, </w:t>
      </w:r>
      <w:r w:rsidR="00223550">
        <w:rPr>
          <w:b/>
        </w:rPr>
        <w:t>25.07.</w:t>
      </w:r>
      <w:r>
        <w:rPr>
          <w:b/>
        </w:rPr>
        <w:t>2023</w:t>
      </w:r>
      <w:r>
        <w:t xml:space="preserve"> </w:t>
      </w:r>
      <w:r>
        <w:rPr>
          <w:b/>
        </w:rPr>
        <w:t>года</w:t>
      </w:r>
      <w:r>
        <w:t>, ЛОТ № 1».</w:t>
      </w:r>
    </w:p>
    <w:p w:rsidR="00E85323" w:rsidRDefault="00E85323" w:rsidP="00E85323">
      <w:pPr>
        <w:ind w:firstLine="709"/>
        <w:jc w:val="both"/>
      </w:pPr>
      <w:r>
        <w:t>Ознакомиться с формой заявки, проектом договора на право размещения нестационарного торгового объекта,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E100F1" w:rsidRDefault="00E100F1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3C760E" w:rsidRDefault="003C760E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223550" w:rsidRDefault="00223550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73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/>
        </w:tc>
      </w:tr>
      <w:tr w:rsidR="00E85323" w:rsidRPr="00A258DC" w:rsidTr="005B18DE">
        <w:tc>
          <w:tcPr>
            <w:tcW w:w="4895" w:type="dxa"/>
            <w:hideMark/>
          </w:tcPr>
          <w:p w:rsidR="00E85323" w:rsidRDefault="00E85323" w:rsidP="005B18DE">
            <w:pPr>
              <w:rPr>
                <w:b/>
              </w:rPr>
            </w:pPr>
          </w:p>
        </w:tc>
        <w:tc>
          <w:tcPr>
            <w:tcW w:w="4958" w:type="dxa"/>
          </w:tcPr>
          <w:tbl>
            <w:tblPr>
              <w:tblW w:w="0" w:type="auto"/>
              <w:tblInd w:w="1479" w:type="dxa"/>
              <w:tblLook w:val="04A0" w:firstRow="1" w:lastRow="0" w:firstColumn="1" w:lastColumn="0" w:noHBand="0" w:noVBand="1"/>
            </w:tblPr>
            <w:tblGrid>
              <w:gridCol w:w="3178"/>
            </w:tblGrid>
            <w:tr w:rsidR="00E85323" w:rsidTr="005B18DE">
              <w:tc>
                <w:tcPr>
                  <w:tcW w:w="3248" w:type="dxa"/>
                  <w:shd w:val="clear" w:color="auto" w:fill="auto"/>
                </w:tcPr>
                <w:p w:rsidR="00E85323" w:rsidRDefault="00E85323" w:rsidP="005B18DE"/>
              </w:tc>
            </w:tr>
          </w:tbl>
          <w:p w:rsidR="00E85323" w:rsidRPr="00A258DC" w:rsidRDefault="00E85323" w:rsidP="005B18DE">
            <w:pPr>
              <w:jc w:val="center"/>
            </w:pPr>
            <w:r w:rsidRPr="00A258DC">
              <w:t>Организатору аукциона</w:t>
            </w: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/>
        </w:tc>
      </w:tr>
    </w:tbl>
    <w:p w:rsidR="00E85323" w:rsidRDefault="00E85323" w:rsidP="00E85323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E85323" w:rsidRDefault="00E85323" w:rsidP="00E85323">
      <w:pPr>
        <w:jc w:val="center"/>
      </w:pPr>
      <w:r>
        <w:rPr>
          <w:b/>
        </w:rPr>
        <w:t>ЛОТ № 1</w:t>
      </w:r>
    </w:p>
    <w:p w:rsidR="00E85323" w:rsidRDefault="00E85323" w:rsidP="00E85323">
      <w:pPr>
        <w:jc w:val="both"/>
      </w:pPr>
      <w:r>
        <w:t>Заявитель 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 Индивидуального предпринимателя  или полное наименование юридического лица)</w:t>
      </w:r>
    </w:p>
    <w:p w:rsidR="00E85323" w:rsidRDefault="00E85323" w:rsidP="00E85323">
      <w:pPr>
        <w:jc w:val="both"/>
        <w:rPr>
          <w:sz w:val="16"/>
          <w:szCs w:val="16"/>
        </w:rPr>
      </w:pPr>
    </w:p>
    <w:p w:rsidR="00E85323" w:rsidRDefault="00E85323" w:rsidP="00E8532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85323" w:rsidRDefault="00E85323" w:rsidP="00E85323">
      <w:pPr>
        <w:jc w:val="center"/>
        <w:rPr>
          <w:sz w:val="16"/>
          <w:szCs w:val="16"/>
        </w:rPr>
      </w:pPr>
    </w:p>
    <w:p w:rsidR="00E85323" w:rsidRDefault="00E85323" w:rsidP="00E8532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E85323" w:rsidRDefault="00E85323" w:rsidP="00E85323">
      <w:pPr>
        <w:jc w:val="center"/>
        <w:rPr>
          <w:sz w:val="16"/>
          <w:szCs w:val="16"/>
        </w:rPr>
      </w:pPr>
    </w:p>
    <w:p w:rsidR="00E85323" w:rsidRDefault="00E85323" w:rsidP="00E85323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85323" w:rsidRDefault="00E85323" w:rsidP="00E85323">
      <w:pPr>
        <w:jc w:val="center"/>
        <w:rPr>
          <w:b/>
        </w:rPr>
      </w:pPr>
      <w:r>
        <w:rPr>
          <w:b/>
        </w:rPr>
        <w:t>на право заключения договора на размещение НТО, на землях расположенных по адресу:</w:t>
      </w:r>
    </w:p>
    <w:p w:rsidR="00E85323" w:rsidRDefault="00E85323" w:rsidP="00E85323">
      <w:pPr>
        <w:pStyle w:val="ad"/>
        <w:ind w:firstLine="709"/>
        <w:jc w:val="both"/>
        <w:rPr>
          <w:szCs w:val="24"/>
        </w:rPr>
      </w:pPr>
      <w:r w:rsidRPr="0002608D">
        <w:t>Челябинская область,  Еткульский район,</w:t>
      </w:r>
      <w:r>
        <w:t xml:space="preserve"> </w:t>
      </w:r>
      <w:r w:rsidR="00223550">
        <w:t>д. Потапово, ул. Центральная, 34</w:t>
      </w:r>
      <w:r>
        <w:t>,</w:t>
      </w:r>
      <w:r w:rsidRPr="00383652">
        <w:t xml:space="preserve"> </w:t>
      </w:r>
      <w:r>
        <w:t xml:space="preserve"> площадью </w:t>
      </w:r>
      <w:r w:rsidR="00223550">
        <w:t>78</w:t>
      </w:r>
      <w:r>
        <w:t xml:space="preserve"> кв.м., </w:t>
      </w:r>
      <w:r w:rsidRPr="00383652">
        <w:t>для размещения нестационарного торгового объекта (павильона)</w:t>
      </w:r>
      <w:r>
        <w:t>.</w:t>
      </w:r>
    </w:p>
    <w:p w:rsidR="00E85323" w:rsidRDefault="00E85323" w:rsidP="00E85323">
      <w:pPr>
        <w:pStyle w:val="ad"/>
        <w:ind w:firstLine="709"/>
        <w:jc w:val="both"/>
      </w:pPr>
      <w:r>
        <w:rPr>
          <w:szCs w:val="24"/>
        </w:rPr>
        <w:t>Необходимый задаток в сумме</w:t>
      </w:r>
      <w:r w:rsidR="003C760E">
        <w:rPr>
          <w:szCs w:val="24"/>
        </w:rPr>
        <w:t xml:space="preserve"> 4659</w:t>
      </w:r>
      <w:r>
        <w:rPr>
          <w:szCs w:val="24"/>
        </w:rPr>
        <w:t xml:space="preserve"> (</w:t>
      </w:r>
      <w:r w:rsidR="003C760E">
        <w:rPr>
          <w:szCs w:val="24"/>
        </w:rPr>
        <w:t>четыре тысячи шестьсот пятьдесят девять) рублей 72 копейки</w:t>
      </w:r>
      <w:r>
        <w:rPr>
          <w:szCs w:val="24"/>
        </w:rPr>
        <w:t xml:space="preserve"> 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85323" w:rsidRDefault="00E85323" w:rsidP="00E85323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865"/>
        <w:gridCol w:w="1121"/>
      </w:tblGrid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№ п.п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Кол-во</w:t>
            </w:r>
          </w:p>
          <w:p w:rsidR="00E85323" w:rsidRDefault="00E85323" w:rsidP="005B18DE">
            <w:pPr>
              <w:jc w:val="center"/>
            </w:pPr>
            <w:r>
              <w:t>листов</w:t>
            </w: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</w:tbl>
    <w:p w:rsidR="00E85323" w:rsidRDefault="00E85323" w:rsidP="00E85323">
      <w:pPr>
        <w:jc w:val="both"/>
      </w:pPr>
      <w:r>
        <w:t xml:space="preserve">На момент объявления торгов_____________________________________________банкротом 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E85323" w:rsidRDefault="00E85323" w:rsidP="00E85323">
      <w:pPr>
        <w:jc w:val="both"/>
      </w:pPr>
      <w:r>
        <w:t>не является и процедура внешнего управления не проводится.</w:t>
      </w:r>
    </w:p>
    <w:p w:rsidR="00E85323" w:rsidRDefault="00E85323" w:rsidP="00E85323">
      <w:pPr>
        <w:jc w:val="both"/>
      </w:pPr>
    </w:p>
    <w:p w:rsidR="00E85323" w:rsidRDefault="00E85323" w:rsidP="00E85323">
      <w:pPr>
        <w:jc w:val="both"/>
      </w:pPr>
    </w:p>
    <w:p w:rsidR="00E85323" w:rsidRDefault="00E85323" w:rsidP="00E85323">
      <w:pPr>
        <w:jc w:val="both"/>
      </w:pPr>
      <w:r>
        <w:t>Подпись заявителя ___________________                    ________________________________</w:t>
      </w:r>
    </w:p>
    <w:p w:rsidR="00E85323" w:rsidRDefault="00E85323" w:rsidP="00E85323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</w:p>
    <w:p w:rsidR="00E85323" w:rsidRPr="00560EB3" w:rsidRDefault="00E85323" w:rsidP="00E85323">
      <w:pPr>
        <w:jc w:val="center"/>
        <w:rPr>
          <w:sz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223550" w:rsidRDefault="00223550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нестационарного торгового объекта № </w:t>
      </w:r>
      <w:r w:rsidR="00833F4D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___</w:t>
      </w: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/23нто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  </w:t>
      </w:r>
      <w:r w:rsidR="00833F4D">
        <w:rPr>
          <w:rFonts w:ascii="Times New Roman" w:hAnsi="Times New Roman" w:cs="Times New Roman"/>
          <w:sz w:val="22"/>
          <w:szCs w:val="22"/>
        </w:rPr>
        <w:t xml:space="preserve"> ___</w:t>
      </w:r>
      <w:r w:rsidR="00AD1152">
        <w:rPr>
          <w:rFonts w:ascii="Times New Roman" w:hAnsi="Times New Roman" w:cs="Times New Roman"/>
          <w:sz w:val="22"/>
          <w:szCs w:val="22"/>
        </w:rPr>
        <w:t>.___</w:t>
      </w:r>
      <w:r w:rsidR="00833F4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2023 года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D3D9C">
        <w:rPr>
          <w:rFonts w:ascii="Times New Roman" w:hAnsi="Times New Roman" w:cs="Times New Roman"/>
          <w:sz w:val="22"/>
          <w:szCs w:val="22"/>
        </w:rPr>
        <w:t>Управление строительства и архитектуры администрации Еткульского муниципального района, именуемое в дальнейшем  «У</w:t>
      </w:r>
      <w:r>
        <w:rPr>
          <w:rFonts w:ascii="Times New Roman" w:hAnsi="Times New Roman" w:cs="Times New Roman"/>
          <w:sz w:val="22"/>
          <w:szCs w:val="22"/>
        </w:rPr>
        <w:t>полномоченный орган</w:t>
      </w:r>
      <w:r w:rsidRPr="00ED3D9C">
        <w:rPr>
          <w:rFonts w:ascii="Times New Roman" w:hAnsi="Times New Roman" w:cs="Times New Roman"/>
          <w:sz w:val="22"/>
          <w:szCs w:val="22"/>
        </w:rPr>
        <w:t xml:space="preserve">», в лице начальника управления строительства и архитектуры администрации Еткульского муниципального района </w:t>
      </w:r>
      <w:r>
        <w:rPr>
          <w:rFonts w:ascii="Times New Roman" w:hAnsi="Times New Roman" w:cs="Times New Roman"/>
          <w:sz w:val="22"/>
          <w:szCs w:val="22"/>
        </w:rPr>
        <w:t>Исаевой Екатерины Васильевны</w:t>
      </w:r>
      <w:r w:rsidRPr="00ED3D9C">
        <w:rPr>
          <w:rFonts w:ascii="Times New Roman" w:hAnsi="Times New Roman" w:cs="Times New Roman"/>
          <w:sz w:val="22"/>
          <w:szCs w:val="22"/>
        </w:rPr>
        <w:t>, действующего на основании Положения об Управлении строительства и архитектуры администрации Еткульского муниципального района, утвержденного решением Собрания депутатов Еткульского муниципального района от 21.12.2022 г. № 386</w:t>
      </w:r>
      <w:r>
        <w:rPr>
          <w:rFonts w:ascii="Times New Roman" w:hAnsi="Times New Roman" w:cs="Times New Roman"/>
          <w:sz w:val="22"/>
          <w:szCs w:val="22"/>
        </w:rPr>
        <w:t xml:space="preserve">, постановления администрации Еткульского муниципального района от 20.06.2023 года № 602, протокола № ______от ___.___.2023 года,  именуемое в дальнейшем "Уполномоченный  орган", с одной стороны, и </w:t>
      </w:r>
      <w:r w:rsidR="00833F4D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__________________________________, 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numPr>
          <w:ilvl w:val="0"/>
          <w:numId w:val="7"/>
        </w:numPr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Предмет Договора</w:t>
      </w:r>
      <w:bookmarkStart w:id="12" w:name="sub_1162"/>
    </w:p>
    <w:p w:rsidR="003C760E" w:rsidRPr="00145FEA" w:rsidRDefault="003C760E" w:rsidP="003C760E"/>
    <w:p w:rsidR="003C760E" w:rsidRPr="00304425" w:rsidRDefault="003C760E" w:rsidP="003C760E">
      <w:pPr>
        <w:pStyle w:val="ad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 w:val="22"/>
          <w:szCs w:val="22"/>
        </w:rPr>
        <w:t xml:space="preserve">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(павильона) (далее – Объект), для осуществления розничной торговли, по адресному ориентиру в соответствии со схемой  размещения  нестационарных  торговых  объектов   на   территории Еткульского муниципального района: </w:t>
      </w:r>
      <w:r w:rsidRPr="00304425">
        <w:rPr>
          <w:sz w:val="22"/>
          <w:szCs w:val="22"/>
        </w:rPr>
        <w:t>Челябинская облас</w:t>
      </w:r>
      <w:r>
        <w:rPr>
          <w:sz w:val="22"/>
          <w:szCs w:val="22"/>
        </w:rPr>
        <w:t>ть,  Еткульский район, д. Потапово, ул. Центральная, 34,</w:t>
      </w:r>
      <w:r w:rsidRPr="00304425">
        <w:rPr>
          <w:sz w:val="22"/>
          <w:szCs w:val="22"/>
        </w:rPr>
        <w:t xml:space="preserve"> категория земель – земли</w:t>
      </w:r>
      <w:r>
        <w:rPr>
          <w:sz w:val="22"/>
          <w:szCs w:val="22"/>
        </w:rPr>
        <w:t xml:space="preserve"> населенных пунктов, площадью 78 (семьдесят восемь)</w:t>
      </w:r>
      <w:r w:rsidRPr="00304425">
        <w:rPr>
          <w:sz w:val="22"/>
          <w:szCs w:val="22"/>
        </w:rPr>
        <w:t xml:space="preserve"> квадратных метр</w:t>
      </w:r>
      <w:r>
        <w:rPr>
          <w:sz w:val="22"/>
          <w:szCs w:val="22"/>
        </w:rPr>
        <w:t>ов</w:t>
      </w:r>
      <w:r w:rsidRPr="00304425">
        <w:rPr>
          <w:sz w:val="22"/>
          <w:szCs w:val="22"/>
        </w:rPr>
        <w:t>, для размещения нестационарного торгового объекта (павильона)</w:t>
      </w:r>
      <w:r>
        <w:rPr>
          <w:sz w:val="22"/>
          <w:szCs w:val="22"/>
        </w:rPr>
        <w:t>.</w:t>
      </w:r>
    </w:p>
    <w:p w:rsidR="003C760E" w:rsidRPr="000C032C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 постановлением администрации Еткульского муниципального </w:t>
      </w:r>
      <w:r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0C032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0C032C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104.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объекта устанавливается </w:t>
      </w:r>
      <w:bookmarkEnd w:id="13"/>
      <w:r>
        <w:rPr>
          <w:rFonts w:ascii="Times New Roman" w:hAnsi="Times New Roman" w:cs="Times New Roman"/>
          <w:sz w:val="22"/>
          <w:szCs w:val="22"/>
        </w:rPr>
        <w:t>с даты  передачи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3C760E" w:rsidRPr="007D78DB" w:rsidRDefault="003C760E" w:rsidP="003C760E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3C760E" w:rsidRPr="007D78DB" w:rsidRDefault="003C760E" w:rsidP="003C760E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(семь) лет, действует с ___.</w:t>
      </w:r>
      <w:r w:rsidR="00AD1152">
        <w:rPr>
          <w:sz w:val="22"/>
          <w:szCs w:val="22"/>
        </w:rPr>
        <w:t>__</w:t>
      </w:r>
      <w:r>
        <w:rPr>
          <w:sz w:val="22"/>
          <w:szCs w:val="22"/>
        </w:rPr>
        <w:t>.2023 года по ___.07.2030 года</w:t>
      </w:r>
      <w:r w:rsidRPr="007D78DB">
        <w:rPr>
          <w:sz w:val="22"/>
          <w:szCs w:val="22"/>
        </w:rPr>
        <w:t>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 Уполномоченный орган вправе: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3.1.1. Осуществлять контроль по выполнению Хозяйствующим субъектом условий настоящего Договора.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3.1.2. В случаях и  порядке,  установленных  настоящим  Договором  и </w:t>
      </w:r>
      <w:hyperlink r:id="rId9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3.2. Уполномоченный орган обязан: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3.3. Хозяйствующий субъект вправе: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3C760E" w:rsidRDefault="003C760E" w:rsidP="003C760E">
      <w:pPr>
        <w:rPr>
          <w:sz w:val="22"/>
          <w:szCs w:val="22"/>
        </w:rPr>
      </w:pPr>
      <w:r>
        <w:rPr>
          <w:sz w:val="22"/>
          <w:szCs w:val="22"/>
        </w:rPr>
        <w:t xml:space="preserve">     3.4. Хозяйствующий субъект обязан: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t xml:space="preserve">     3.4.1.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архитектурным решением в срок не позднее трех месяцев.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3.4.3.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3.4.5. Соблюдать требования </w:t>
      </w:r>
      <w:hyperlink r:id="rId10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Платежи и расчеты по Договору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 Расчет, размер, сроки внесения платы на текущий финансовый  год устанавливаются </w:t>
      </w:r>
      <w:hyperlink r:id="rId12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4.2. Реквизиты для перечисления платежей и сроки платежей: </w:t>
      </w:r>
      <w:r w:rsidRPr="00EA1FF4">
        <w:rPr>
          <w:rFonts w:ascii="Times New Roman" w:hAnsi="Times New Roman" w:cs="Times New Roman"/>
          <w:sz w:val="22"/>
          <w:szCs w:val="22"/>
        </w:rPr>
        <w:t>УФК по Челябинской области (Управление строительства и архитектуры), ИНН 7430040431, КПП 743001001, на счет 031006430000000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A1FF4">
        <w:rPr>
          <w:rFonts w:ascii="Times New Roman" w:hAnsi="Times New Roman" w:cs="Times New Roman"/>
          <w:sz w:val="22"/>
          <w:szCs w:val="22"/>
        </w:rPr>
        <w:t>6900 в отделение Челябинск Банка России//УФК по Челябинской области г. Челябинск, кор.счет 40102810645370000062 БИК 017501500, КБК 980111</w:t>
      </w:r>
      <w:r>
        <w:rPr>
          <w:rFonts w:ascii="Times New Roman" w:hAnsi="Times New Roman" w:cs="Times New Roman"/>
          <w:sz w:val="22"/>
          <w:szCs w:val="22"/>
        </w:rPr>
        <w:t>09080050000120, ОКТМО: 75 620 470</w:t>
      </w:r>
      <w:r w:rsidRPr="00632EFB">
        <w:rPr>
          <w:rFonts w:ascii="Times New Roman" w:hAnsi="Times New Roman" w:cs="Times New Roman"/>
          <w:sz w:val="22"/>
          <w:szCs w:val="22"/>
        </w:rPr>
        <w:t>, договор на размеще</w:t>
      </w:r>
      <w:r>
        <w:rPr>
          <w:rFonts w:ascii="Times New Roman" w:hAnsi="Times New Roman" w:cs="Times New Roman"/>
          <w:sz w:val="22"/>
          <w:szCs w:val="22"/>
        </w:rPr>
        <w:t>ние НТО от ___.</w:t>
      </w:r>
      <w:r w:rsidR="00AD115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.2023 года №  </w:t>
      </w:r>
      <w:r w:rsidR="00833F4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/23</w:t>
      </w:r>
      <w:r w:rsidR="00833F4D">
        <w:rPr>
          <w:rFonts w:ascii="Times New Roman" w:hAnsi="Times New Roman" w:cs="Times New Roman"/>
          <w:sz w:val="22"/>
          <w:szCs w:val="22"/>
        </w:rPr>
        <w:t>нто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3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 Реквизиты для перечисления пени: </w:t>
      </w:r>
      <w:r w:rsidRPr="00EA1FF4">
        <w:rPr>
          <w:rFonts w:ascii="Times New Roman" w:hAnsi="Times New Roman" w:cs="Times New Roman"/>
          <w:sz w:val="22"/>
          <w:szCs w:val="22"/>
        </w:rPr>
        <w:t>УФК по Челябинской области (Управление строительства и архитектуры Еткульского муниципального района), ИНН 7430040431, КПП 743001001, на счет 031006430000000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A1FF4">
        <w:rPr>
          <w:rFonts w:ascii="Times New Roman" w:hAnsi="Times New Roman" w:cs="Times New Roman"/>
          <w:sz w:val="22"/>
          <w:szCs w:val="22"/>
        </w:rPr>
        <w:t>6900 в отделение Челябинск Банка России//УФК по Челябинской области г. Челябинск, кор.счет 40102810645370000062, БИК 017501500,  КБК 98011607090050000140, ОКТМО 75 620 4</w:t>
      </w:r>
      <w:r>
        <w:rPr>
          <w:rFonts w:ascii="Times New Roman" w:hAnsi="Times New Roman" w:cs="Times New Roman"/>
          <w:sz w:val="22"/>
          <w:szCs w:val="22"/>
        </w:rPr>
        <w:t>70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Расторжение Договора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 Договор может быть  расторгнут  по  соглашению  Сторон  или  по решению суда.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6.2.1. Невыполнение Хозяйствующим субъектом требований, указанных  в пункте 3.4 настоящего Договора.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6.2.2. Прекращение Хозяйствующим субъектом в  установленном  законом порядке своей деятельности.</w:t>
      </w:r>
    </w:p>
    <w:p w:rsidR="003C760E" w:rsidRDefault="003C760E" w:rsidP="003C760E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6.2.3. Не размещение нестационарного торгового объекта в течение 3 месяцев с момента заключения Договора.</w:t>
      </w:r>
    </w:p>
    <w:p w:rsidR="003C760E" w:rsidRDefault="003C760E" w:rsidP="003C760E">
      <w:pPr>
        <w:rPr>
          <w:sz w:val="22"/>
          <w:szCs w:val="22"/>
        </w:rPr>
      </w:pPr>
      <w:r>
        <w:rPr>
          <w:sz w:val="22"/>
          <w:szCs w:val="22"/>
        </w:rPr>
        <w:t xml:space="preserve">     6.2.4. Неуплата платежей более 3 месяцев.</w:t>
      </w:r>
    </w:p>
    <w:p w:rsidR="003C760E" w:rsidRDefault="003C760E" w:rsidP="003C760E">
      <w:pPr>
        <w:rPr>
          <w:rFonts w:ascii="Arial" w:hAnsi="Arial" w:cs="Arial"/>
        </w:rPr>
      </w:pPr>
      <w:r>
        <w:rPr>
          <w:sz w:val="22"/>
          <w:szCs w:val="22"/>
        </w:rPr>
        <w:t xml:space="preserve">     6.2.5. Самовольное увеличение площади НТО.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6.2.6. Отказа Хозяйствующего субъекта подписать передаточный акт.</w:t>
      </w:r>
    </w:p>
    <w:p w:rsidR="003C760E" w:rsidRDefault="003C760E" w:rsidP="003C760E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</w:t>
      </w:r>
      <w:r>
        <w:rPr>
          <w:rFonts w:ascii="Times New Roman" w:hAnsi="Times New Roman" w:cs="Times New Roman"/>
          <w:sz w:val="22"/>
          <w:szCs w:val="22"/>
        </w:rPr>
        <w:lastRenderedPageBreak/>
        <w:t>указанного  уведомления настоящий Договор будет считаться расторгнутым.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менее, чем за 2 (два) месяца до начала соответствующих работ: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6.6.  Демонтаж   Объекта   в   добровольном   порядке   производится Хозяйствующим субъектом за счет собственных средств в срок,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3C760E" w:rsidRDefault="003C760E" w:rsidP="003C760E">
      <w:pPr>
        <w:rPr>
          <w:rFonts w:ascii="Arial" w:hAnsi="Arial" w:cs="Arial"/>
        </w:rPr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7.1. Вопросы, не урегулированные настоящим Договором, разрешаются  в соответствии с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7.2. Договор составлен в двух экземплярах, каждый из  которых  имеет одинаковую юридическую силу.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7.3. Споры по Договору разрешаются в установленном законодательством порядке.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7.5. Приложения к договору составляют его неотъемлемую часть:</w:t>
      </w:r>
    </w:p>
    <w:p w:rsidR="003C760E" w:rsidRPr="004F353D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3C760E" w:rsidRPr="004F353D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3C760E" w:rsidRPr="004F353D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4665A">
        <w:rPr>
          <w:rFonts w:ascii="Times New Roman" w:hAnsi="Times New Roman" w:cs="Times New Roman"/>
          <w:sz w:val="22"/>
          <w:szCs w:val="22"/>
        </w:rPr>
        <w:t>Уполномоченный орган :                                              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C760E" w:rsidRPr="0004665A" w:rsidTr="00741180">
        <w:tc>
          <w:tcPr>
            <w:tcW w:w="4813" w:type="dxa"/>
          </w:tcPr>
          <w:p w:rsidR="003C760E" w:rsidRPr="006D04E2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D04E2">
              <w:rPr>
                <w:sz w:val="22"/>
                <w:szCs w:val="22"/>
              </w:rPr>
              <w:t>Управление строительства и архитектуры администрации Еткульского муниципального района</w:t>
            </w:r>
          </w:p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D04E2">
              <w:rPr>
                <w:sz w:val="22"/>
                <w:szCs w:val="22"/>
              </w:rPr>
              <w:t>Россия, 456560, Челябинская область, Еткульский район, с. Еткуль, ул. Ленина, 34, ОГРН 1237400017194, ИНН 7430040431, КПП 743001001, тел. 8 (351 45) 2-12-83, 8 (351 45) 21428</w:t>
            </w:r>
          </w:p>
        </w:tc>
        <w:tc>
          <w:tcPr>
            <w:tcW w:w="4814" w:type="dxa"/>
          </w:tcPr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3C760E" w:rsidRPr="0004665A" w:rsidTr="00741180">
        <w:tc>
          <w:tcPr>
            <w:tcW w:w="4813" w:type="dxa"/>
          </w:tcPr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</w:t>
            </w:r>
            <w:r w:rsidR="00833F4D">
              <w:rPr>
                <w:sz w:val="22"/>
                <w:szCs w:val="22"/>
              </w:rPr>
              <w:t>Е.В. Исаева</w:t>
            </w:r>
          </w:p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  <w:tc>
          <w:tcPr>
            <w:tcW w:w="4814" w:type="dxa"/>
          </w:tcPr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________________</w:t>
            </w:r>
          </w:p>
          <w:p w:rsidR="003C760E" w:rsidRPr="0004665A" w:rsidRDefault="003C760E" w:rsidP="00741180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</w:tr>
    </w:tbl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tabs>
          <w:tab w:val="left" w:pos="7797"/>
          <w:tab w:val="left" w:pos="10065"/>
        </w:tabs>
      </w:pPr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</w:p>
    <w:p w:rsidR="003C760E" w:rsidRDefault="003C760E" w:rsidP="003C760E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  <w:r>
        <w:rPr>
          <w:rStyle w:val="af1"/>
          <w:b w:val="0"/>
          <w:bCs/>
        </w:rPr>
        <w:lastRenderedPageBreak/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8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3C760E" w:rsidRDefault="003C760E" w:rsidP="003C760E">
      <w:pPr>
        <w:jc w:val="right"/>
        <w:rPr>
          <w:b/>
        </w:rPr>
      </w:pPr>
      <w:r>
        <w:rPr>
          <w:rStyle w:val="af1"/>
          <w:b w:val="0"/>
          <w:bCs/>
        </w:rPr>
        <w:t>№002/23нто от ___.07.2023 года</w:t>
      </w:r>
    </w:p>
    <w:p w:rsidR="003C760E" w:rsidRDefault="003C760E" w:rsidP="003C760E"/>
    <w:p w:rsidR="003C760E" w:rsidRDefault="003C760E" w:rsidP="003C760E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3C760E" w:rsidRDefault="003C760E" w:rsidP="003C760E">
      <w:pPr>
        <w:pStyle w:val="ad"/>
        <w:ind w:firstLine="709"/>
        <w:jc w:val="both"/>
      </w:pPr>
      <w:r>
        <w:t>платы за право размещения нестационарного торгового объекта на землях, расположенных по адресу</w:t>
      </w:r>
      <w:r w:rsidRPr="00815D4D">
        <w:rPr>
          <w:szCs w:val="24"/>
        </w:rPr>
        <w:t>: Челябинская облас</w:t>
      </w:r>
      <w:r>
        <w:rPr>
          <w:szCs w:val="24"/>
        </w:rPr>
        <w:t xml:space="preserve">ть,  Еткульский район, д. Потапово, ул. Центральная, 34, </w:t>
      </w:r>
      <w:r w:rsidRPr="00815D4D">
        <w:rPr>
          <w:szCs w:val="24"/>
        </w:rPr>
        <w:t>категория земель – земли</w:t>
      </w:r>
      <w:r>
        <w:rPr>
          <w:szCs w:val="24"/>
        </w:rPr>
        <w:t xml:space="preserve"> населенных пунктов, площадью 78 (семьдесят восемь)</w:t>
      </w:r>
      <w:r w:rsidRPr="00815D4D">
        <w:rPr>
          <w:szCs w:val="24"/>
        </w:rPr>
        <w:t xml:space="preserve"> ква</w:t>
      </w:r>
      <w:r>
        <w:rPr>
          <w:szCs w:val="24"/>
        </w:rPr>
        <w:t>дратных метров</w:t>
      </w:r>
      <w:r w:rsidRPr="00815D4D">
        <w:rPr>
          <w:szCs w:val="24"/>
        </w:rPr>
        <w:t>, для размещения нестационарного торгово</w:t>
      </w:r>
      <w:r>
        <w:rPr>
          <w:szCs w:val="24"/>
        </w:rPr>
        <w:t>го объекта (павильона), п</w:t>
      </w:r>
      <w:r>
        <w:t xml:space="preserve">редоставленного </w:t>
      </w:r>
      <w:r w:rsidR="00833F4D">
        <w:t>_________________________________</w:t>
      </w:r>
      <w:r>
        <w:t>______________________________.</w:t>
      </w:r>
    </w:p>
    <w:p w:rsidR="003C760E" w:rsidRDefault="003C760E" w:rsidP="003C760E">
      <w:pPr>
        <w:pStyle w:val="ad"/>
        <w:ind w:firstLine="709"/>
        <w:jc w:val="both"/>
      </w:pPr>
      <w:r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</w:t>
      </w:r>
      <w:r w:rsidR="00AD1152">
        <w:t xml:space="preserve">льского муниципального района </w:t>
      </w:r>
      <w:r>
        <w:t xml:space="preserve"> </w:t>
      </w:r>
      <w:r w:rsidR="00AD1152">
        <w:t>от 25.11.2020 г. № 29</w:t>
      </w:r>
      <w:r>
        <w:t xml:space="preserve"> (далее – Положение):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3C760E" w:rsidTr="00741180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Пм=Бс*(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п*К1*К2*Т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Бс., руб. </w:t>
            </w:r>
            <w:r w:rsidR="00AD1152">
              <w:rPr>
                <w:rFonts w:ascii="Times New Roman" w:hAnsi="Times New Roman" w:cs="Times New Roman"/>
              </w:rPr>
              <w:t>(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>приказ Мин.имущества Челябинской обл.от 15.11.2022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>187-П</w:t>
            </w:r>
            <w:r w:rsidR="00AD1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711,19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AD115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64111109080050000120, ОКТМО 75620408, договор на размещение НТО от </w:t>
            </w:r>
            <w:r w:rsidR="00AD115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/23нто от </w:t>
            </w:r>
            <w:r w:rsidR="00AD115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D115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.2023 года</w:t>
            </w:r>
          </w:p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, кв.м.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Пм., 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3C760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4659,72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0E" w:rsidRDefault="003C760E" w:rsidP="00741180"/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3C760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4659,72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760E" w:rsidTr="00741180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E" w:rsidRDefault="003C760E" w:rsidP="0074118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оплате за период с "</w:t>
      </w:r>
      <w:r w:rsidR="00833F4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" </w:t>
      </w:r>
      <w:r w:rsidR="00AD115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2023 г. по "</w:t>
      </w:r>
      <w:r w:rsidR="00AD115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"</w:t>
      </w:r>
      <w:r w:rsidR="00AD1152">
        <w:rPr>
          <w:rFonts w:ascii="Times New Roman" w:hAnsi="Times New Roman" w:cs="Times New Roman"/>
        </w:rPr>
        <w:t>___________</w:t>
      </w:r>
      <w:bookmarkStart w:id="16" w:name="_GoBack"/>
      <w:bookmarkEnd w:id="16"/>
      <w:r>
        <w:rPr>
          <w:rFonts w:ascii="Times New Roman" w:hAnsi="Times New Roman" w:cs="Times New Roman"/>
        </w:rPr>
        <w:t xml:space="preserve">  2023 г. (</w:t>
      </w:r>
      <w:r w:rsidR="00833F4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дней):</w:t>
      </w:r>
    </w:p>
    <w:p w:rsidR="003C760E" w:rsidRDefault="00833F4D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3C760E">
        <w:rPr>
          <w:rFonts w:ascii="Times New Roman" w:hAnsi="Times New Roman" w:cs="Times New Roman"/>
        </w:rPr>
        <w:t>.</w:t>
      </w:r>
    </w:p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платежей устанавливается  в  соответствии  с  Положением  от  25.11.2020 г. № 29,  4 раза в год за  I  квартал  -  по  15.03,  за  II квартал - по 15.06, за III квартал - по 15.09,  за IV квартал - по 15.12.</w:t>
      </w:r>
    </w:p>
    <w:p w:rsidR="003C760E" w:rsidRDefault="003C760E" w:rsidP="003C760E">
      <w:pPr>
        <w:rPr>
          <w:rFonts w:ascii="Arial" w:hAnsi="Arial" w:cs="Arial"/>
        </w:rPr>
      </w:pPr>
    </w:p>
    <w:p w:rsidR="003C760E" w:rsidRDefault="003C760E" w:rsidP="003C760E">
      <w:pPr>
        <w:pStyle w:val="af0"/>
        <w:rPr>
          <w:rFonts w:ascii="Times New Roman" w:hAnsi="Times New Roman" w:cs="Times New Roman"/>
        </w:rPr>
      </w:pPr>
    </w:p>
    <w:p w:rsidR="003C760E" w:rsidRDefault="003C760E" w:rsidP="003C760E">
      <w:pPr>
        <w:pStyle w:val="af0"/>
        <w:rPr>
          <w:rFonts w:ascii="Times New Roman" w:hAnsi="Times New Roman" w:cs="Times New Roman"/>
        </w:rPr>
      </w:pPr>
      <w:bookmarkStart w:id="17" w:name="sub_114"/>
      <w:r>
        <w:rPr>
          <w:rFonts w:ascii="Times New Roman" w:hAnsi="Times New Roman" w:cs="Times New Roman"/>
        </w:rPr>
        <w:t>Уполномоченный орган                                   Хозяйствующий субъект:</w:t>
      </w:r>
    </w:p>
    <w:p w:rsidR="003C760E" w:rsidRDefault="003C760E" w:rsidP="003C760E"/>
    <w:p w:rsidR="003C760E" w:rsidRDefault="003C760E" w:rsidP="003C760E"/>
    <w:p w:rsidR="00833F4D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833F4D">
        <w:rPr>
          <w:rFonts w:ascii="Times New Roman" w:hAnsi="Times New Roman" w:cs="Times New Roman"/>
        </w:rPr>
        <w:t xml:space="preserve"> Е.В. Исаева</w:t>
      </w:r>
      <w:r>
        <w:rPr>
          <w:rFonts w:ascii="Times New Roman" w:hAnsi="Times New Roman" w:cs="Times New Roman"/>
        </w:rPr>
        <w:t xml:space="preserve">                   __________________ </w:t>
      </w:r>
      <w:r w:rsidR="00833F4D">
        <w:rPr>
          <w:rFonts w:ascii="Times New Roman" w:hAnsi="Times New Roman" w:cs="Times New Roman"/>
        </w:rPr>
        <w:t>_____________________</w:t>
      </w:r>
    </w:p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  М.П.</w:t>
      </w:r>
    </w:p>
    <w:p w:rsidR="003C760E" w:rsidRDefault="003C760E" w:rsidP="003C760E">
      <w:pPr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  <w:r>
        <w:rPr>
          <w:rStyle w:val="af1"/>
          <w:b w:val="0"/>
          <w:bCs/>
        </w:rPr>
        <w:lastRenderedPageBreak/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3C760E" w:rsidRDefault="003C760E" w:rsidP="003C760E">
      <w:pPr>
        <w:jc w:val="right"/>
      </w:pPr>
      <w:r>
        <w:rPr>
          <w:rStyle w:val="af1"/>
          <w:b w:val="0"/>
          <w:bCs/>
        </w:rPr>
        <w:t xml:space="preserve"> № </w:t>
      </w:r>
      <w:r w:rsidR="00833F4D">
        <w:rPr>
          <w:rStyle w:val="af1"/>
          <w:b w:val="0"/>
          <w:bCs/>
        </w:rPr>
        <w:t>____</w:t>
      </w:r>
      <w:r>
        <w:rPr>
          <w:rStyle w:val="af1"/>
          <w:b w:val="0"/>
          <w:bCs/>
        </w:rPr>
        <w:t>/23</w:t>
      </w:r>
      <w:r w:rsidR="00833F4D">
        <w:rPr>
          <w:rStyle w:val="af1"/>
          <w:b w:val="0"/>
          <w:bCs/>
        </w:rPr>
        <w:t>нто</w:t>
      </w:r>
      <w:r>
        <w:rPr>
          <w:rStyle w:val="af1"/>
          <w:b w:val="0"/>
          <w:bCs/>
        </w:rPr>
        <w:t xml:space="preserve"> от </w:t>
      </w:r>
      <w:r w:rsidR="00833F4D">
        <w:rPr>
          <w:rStyle w:val="af1"/>
          <w:b w:val="0"/>
          <w:bCs/>
        </w:rPr>
        <w:t>___</w:t>
      </w:r>
      <w:r>
        <w:rPr>
          <w:rStyle w:val="af1"/>
          <w:b w:val="0"/>
          <w:bCs/>
        </w:rPr>
        <w:t>.</w:t>
      </w:r>
      <w:r w:rsidR="00833F4D">
        <w:rPr>
          <w:rStyle w:val="af1"/>
          <w:b w:val="0"/>
          <w:bCs/>
        </w:rPr>
        <w:t>_07.</w:t>
      </w:r>
      <w:r>
        <w:rPr>
          <w:rStyle w:val="af1"/>
          <w:b w:val="0"/>
          <w:bCs/>
        </w:rPr>
        <w:t>2023 года</w:t>
      </w: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center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Ситуационный план размещения нестационарного торгового объекта (павильона), местоположение: Челябинская область, Еткульский район, </w:t>
      </w:r>
      <w:r w:rsidR="00833F4D">
        <w:rPr>
          <w:rStyle w:val="af1"/>
          <w:b w:val="0"/>
          <w:bCs/>
        </w:rPr>
        <w:t>д. Потапово, ул. Центральная, 34</w:t>
      </w:r>
      <w:r>
        <w:t xml:space="preserve">, </w:t>
      </w:r>
      <w:r w:rsidRPr="00815D4D">
        <w:t>категория земель – земли</w:t>
      </w:r>
      <w:r>
        <w:t xml:space="preserve"> населенных пунктов, площадью </w:t>
      </w:r>
      <w:r w:rsidR="00833F4D">
        <w:t>78</w:t>
      </w:r>
      <w:r>
        <w:t xml:space="preserve"> (</w:t>
      </w:r>
      <w:r w:rsidR="00833F4D">
        <w:t>семьдесят восемь</w:t>
      </w:r>
      <w:r w:rsidRPr="00815D4D">
        <w:t>) ква</w:t>
      </w:r>
      <w:r>
        <w:t>дратных метров</w:t>
      </w:r>
      <w:r w:rsidRPr="00815D4D">
        <w:t>, для размещения нестационарного торгового объекта (павильона)</w:t>
      </w: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9922E6" w:rsidP="003C760E">
      <w:pPr>
        <w:jc w:val="right"/>
        <w:rPr>
          <w:rStyle w:val="af1"/>
          <w:b w:val="0"/>
          <w:bCs/>
        </w:rPr>
      </w:pPr>
      <w:r>
        <w:rPr>
          <w:noProof/>
        </w:rPr>
        <w:drawing>
          <wp:inline distT="0" distB="0" distL="0" distR="0" wp14:anchorId="6DC06244" wp14:editId="43CB7AEF">
            <wp:extent cx="6119495" cy="3590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60E" w:rsidRPr="00E2260C">
        <w:rPr>
          <w:bCs/>
          <w:noProof/>
          <w:color w:val="26282F"/>
        </w:rPr>
        <mc:AlternateContent>
          <mc:Choice Requires="wps">
            <w:drawing>
              <wp:inline distT="0" distB="0" distL="0" distR="0" wp14:anchorId="4CE6B4B0" wp14:editId="49AEA7BE">
                <wp:extent cx="304800" cy="304800"/>
                <wp:effectExtent l="0" t="0" r="0" b="0"/>
                <wp:docPr id="1" name="Прямоугольник 1" descr="коелг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E66E7" id="Прямоугольник 1" o:spid="_x0000_s1026" alt="коелг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a1wSx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</w:p>
    <w:p w:rsidR="003C760E" w:rsidRDefault="003C760E" w:rsidP="003C760E">
      <w:pPr>
        <w:jc w:val="right"/>
        <w:rPr>
          <w:rStyle w:val="af1"/>
          <w:b w:val="0"/>
          <w:bCs/>
        </w:rPr>
      </w:pPr>
      <w:r>
        <w:rPr>
          <w:rStyle w:val="af1"/>
          <w:b w:val="0"/>
          <w:bCs/>
        </w:rPr>
        <w:lastRenderedPageBreak/>
        <w:t>Приложение N 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3C760E" w:rsidRDefault="003C760E" w:rsidP="003C760E">
      <w:pPr>
        <w:jc w:val="right"/>
      </w:pPr>
      <w:r>
        <w:rPr>
          <w:rStyle w:val="af1"/>
          <w:b w:val="0"/>
          <w:bCs/>
        </w:rPr>
        <w:t xml:space="preserve"> № </w:t>
      </w:r>
      <w:r w:rsidR="00833F4D">
        <w:rPr>
          <w:rStyle w:val="af1"/>
          <w:b w:val="0"/>
          <w:bCs/>
        </w:rPr>
        <w:t>___</w:t>
      </w:r>
      <w:r>
        <w:rPr>
          <w:rStyle w:val="af1"/>
          <w:b w:val="0"/>
          <w:bCs/>
        </w:rPr>
        <w:t>/23</w:t>
      </w:r>
      <w:r w:rsidR="00833F4D">
        <w:rPr>
          <w:rStyle w:val="af1"/>
          <w:b w:val="0"/>
          <w:bCs/>
        </w:rPr>
        <w:t>нто</w:t>
      </w:r>
      <w:r>
        <w:rPr>
          <w:rStyle w:val="af1"/>
          <w:b w:val="0"/>
          <w:bCs/>
        </w:rPr>
        <w:t xml:space="preserve"> от </w:t>
      </w:r>
      <w:r w:rsidR="00833F4D">
        <w:rPr>
          <w:rStyle w:val="af1"/>
          <w:b w:val="0"/>
          <w:bCs/>
        </w:rPr>
        <w:t>____</w:t>
      </w:r>
      <w:r>
        <w:rPr>
          <w:rStyle w:val="af1"/>
          <w:b w:val="0"/>
          <w:bCs/>
        </w:rPr>
        <w:t>.0</w:t>
      </w:r>
      <w:r w:rsidR="00833F4D">
        <w:rPr>
          <w:rStyle w:val="af1"/>
          <w:b w:val="0"/>
          <w:bCs/>
        </w:rPr>
        <w:t>7</w:t>
      </w:r>
      <w:r>
        <w:rPr>
          <w:rStyle w:val="af1"/>
          <w:b w:val="0"/>
          <w:bCs/>
        </w:rPr>
        <w:t>.2023 года</w:t>
      </w:r>
    </w:p>
    <w:bookmarkEnd w:id="17"/>
    <w:p w:rsidR="003C760E" w:rsidRDefault="003C760E" w:rsidP="003C760E"/>
    <w:p w:rsidR="003C760E" w:rsidRDefault="003C760E" w:rsidP="003C760E"/>
    <w:p w:rsidR="003C760E" w:rsidRDefault="003C760E" w:rsidP="003C760E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3C760E" w:rsidRDefault="003C760E" w:rsidP="003C760E"/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33F4D">
        <w:rPr>
          <w:rFonts w:ascii="Times New Roman" w:hAnsi="Times New Roman" w:cs="Times New Roman"/>
        </w:rPr>
        <w:t>д. Потапово</w:t>
      </w:r>
      <w:r>
        <w:rPr>
          <w:rFonts w:ascii="Times New Roman" w:hAnsi="Times New Roman" w:cs="Times New Roman"/>
        </w:rPr>
        <w:t xml:space="preserve"> Еткульского района</w:t>
      </w:r>
    </w:p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 </w:t>
      </w:r>
      <w:r w:rsidR="00833F4D">
        <w:rPr>
          <w:rFonts w:ascii="Times New Roman" w:hAnsi="Times New Roman" w:cs="Times New Roman"/>
        </w:rPr>
        <w:t>___.07.</w:t>
      </w:r>
      <w:r>
        <w:rPr>
          <w:rFonts w:ascii="Times New Roman" w:hAnsi="Times New Roman" w:cs="Times New Roman"/>
        </w:rPr>
        <w:t>2023 года</w:t>
      </w:r>
    </w:p>
    <w:p w:rsidR="003C760E" w:rsidRDefault="003C760E" w:rsidP="003C760E"/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D3D9C">
        <w:rPr>
          <w:rFonts w:ascii="Times New Roman" w:hAnsi="Times New Roman" w:cs="Times New Roman"/>
          <w:sz w:val="22"/>
          <w:szCs w:val="22"/>
        </w:rPr>
        <w:t>Управление строительства и архитектуры администрации Еткульского муниципального района, именуемое в дальнейшем  «У</w:t>
      </w:r>
      <w:r>
        <w:rPr>
          <w:rFonts w:ascii="Times New Roman" w:hAnsi="Times New Roman" w:cs="Times New Roman"/>
          <w:sz w:val="22"/>
          <w:szCs w:val="22"/>
        </w:rPr>
        <w:t>полномоченный орган</w:t>
      </w:r>
      <w:r w:rsidRPr="00ED3D9C">
        <w:rPr>
          <w:rFonts w:ascii="Times New Roman" w:hAnsi="Times New Roman" w:cs="Times New Roman"/>
          <w:sz w:val="22"/>
          <w:szCs w:val="22"/>
        </w:rPr>
        <w:t xml:space="preserve">», в лице начальника управления строительства и архитектуры администрации Еткульского муниципального района </w:t>
      </w:r>
      <w:r w:rsidR="00833F4D">
        <w:rPr>
          <w:rFonts w:ascii="Times New Roman" w:hAnsi="Times New Roman" w:cs="Times New Roman"/>
          <w:sz w:val="22"/>
          <w:szCs w:val="22"/>
        </w:rPr>
        <w:t>Исаевой Екатерины Васильевны</w:t>
      </w:r>
      <w:r w:rsidRPr="00ED3D9C">
        <w:rPr>
          <w:rFonts w:ascii="Times New Roman" w:hAnsi="Times New Roman" w:cs="Times New Roman"/>
          <w:sz w:val="22"/>
          <w:szCs w:val="22"/>
        </w:rPr>
        <w:t>, действующего на основании Положения об Управлении строительства и архитектуры администрации Еткульского муниципального района, утвержденного решением Собрания депутатов Еткульского муниципального района от 21.12.2022 г. № 386</w:t>
      </w:r>
      <w:r>
        <w:rPr>
          <w:rFonts w:ascii="Times New Roman" w:hAnsi="Times New Roman" w:cs="Times New Roman"/>
          <w:sz w:val="22"/>
          <w:szCs w:val="22"/>
        </w:rPr>
        <w:t xml:space="preserve">, постановления администрации Еткульского муниципального района от </w:t>
      </w:r>
      <w:r w:rsidR="00833F4D">
        <w:rPr>
          <w:rFonts w:ascii="Times New Roman" w:hAnsi="Times New Roman" w:cs="Times New Roman"/>
          <w:sz w:val="22"/>
          <w:szCs w:val="22"/>
        </w:rPr>
        <w:t>20.06.</w:t>
      </w:r>
      <w:r>
        <w:rPr>
          <w:rFonts w:ascii="Times New Roman" w:hAnsi="Times New Roman" w:cs="Times New Roman"/>
          <w:sz w:val="22"/>
          <w:szCs w:val="22"/>
        </w:rPr>
        <w:t xml:space="preserve">2023 года № </w:t>
      </w:r>
      <w:r w:rsidR="00833F4D">
        <w:rPr>
          <w:rFonts w:ascii="Times New Roman" w:hAnsi="Times New Roman" w:cs="Times New Roman"/>
          <w:sz w:val="22"/>
          <w:szCs w:val="22"/>
        </w:rPr>
        <w:t>602</w:t>
      </w:r>
      <w:r>
        <w:rPr>
          <w:rFonts w:ascii="Times New Roman" w:hAnsi="Times New Roman" w:cs="Times New Roman"/>
          <w:sz w:val="22"/>
          <w:szCs w:val="22"/>
        </w:rPr>
        <w:t xml:space="preserve">, протокола № </w:t>
      </w:r>
      <w:r w:rsidR="00833F4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/23 от </w:t>
      </w:r>
      <w:r w:rsidR="00833F4D">
        <w:rPr>
          <w:rFonts w:ascii="Times New Roman" w:hAnsi="Times New Roman" w:cs="Times New Roman"/>
          <w:sz w:val="22"/>
          <w:szCs w:val="22"/>
        </w:rPr>
        <w:t>__.___</w:t>
      </w:r>
      <w:r>
        <w:rPr>
          <w:rFonts w:ascii="Times New Roman" w:hAnsi="Times New Roman" w:cs="Times New Roman"/>
          <w:sz w:val="22"/>
          <w:szCs w:val="22"/>
        </w:rPr>
        <w:t>.2023 года</w:t>
      </w:r>
      <w:r>
        <w:rPr>
          <w:rFonts w:ascii="Times New Roman" w:hAnsi="Times New Roman" w:cs="Times New Roman"/>
        </w:rPr>
        <w:t xml:space="preserve">, с одной  стороны, и </w:t>
      </w:r>
      <w:r w:rsidR="00833F4D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   в дальнейшем "Хозяйствующий субъект",  далее совместно именуемые «Стороны», подписали настоящий Акт о нижеследующем:</w:t>
      </w:r>
    </w:p>
    <w:p w:rsidR="003C760E" w:rsidRPr="00304425" w:rsidRDefault="003C760E" w:rsidP="003C760E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 торгового  объекта (павильон) местоположение: </w:t>
      </w:r>
      <w:r w:rsidRPr="0002608D">
        <w:t>Челябинская область,  Еткульский район,</w:t>
      </w:r>
      <w:r w:rsidRPr="00DC5F6C">
        <w:t xml:space="preserve"> </w:t>
      </w:r>
      <w:r w:rsidR="00833F4D">
        <w:t>д. Потапово, ул. Центральная, 34,</w:t>
      </w:r>
      <w:r w:rsidRPr="00E100F1">
        <w:t xml:space="preserve"> категория земель – земли населенных пунктов, площадью </w:t>
      </w:r>
      <w:r w:rsidR="00833F4D">
        <w:t>78</w:t>
      </w:r>
      <w:r w:rsidRPr="00E100F1">
        <w:t xml:space="preserve"> (</w:t>
      </w:r>
      <w:r w:rsidR="00833F4D">
        <w:t>семьдесят восемь)</w:t>
      </w:r>
      <w:r w:rsidRPr="00E100F1">
        <w:t xml:space="preserve"> квадратных метров, для размещения нестационарного торгового объекта (павильона)</w:t>
      </w:r>
      <w:r>
        <w:t xml:space="preserve">,  в соответствии с условиями  </w:t>
      </w:r>
      <w:r w:rsidRPr="000669D2">
        <w:t>Договора  и  ситуационным планом, являющимся приложением к Договору.</w:t>
      </w:r>
    </w:p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2. Место для размещения нестационарного торгового  объекта  передано Хозяйствующему  субъекту   в  нормальном состоянии.</w:t>
      </w:r>
    </w:p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3. Настоящий акт составлен в двух экземплярах по одному  для  каждой стороны Договора. </w:t>
      </w:r>
    </w:p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</w:p>
    <w:p w:rsidR="003C760E" w:rsidRDefault="003C760E" w:rsidP="003C760E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3C760E" w:rsidRDefault="003C760E" w:rsidP="003C760E"/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орган                                 Хозяйствующий субъект:</w:t>
      </w:r>
    </w:p>
    <w:p w:rsidR="003C760E" w:rsidRDefault="003C760E" w:rsidP="003C760E"/>
    <w:p w:rsidR="003C760E" w:rsidRDefault="003C760E" w:rsidP="003C760E"/>
    <w:p w:rsidR="003C760E" w:rsidRDefault="003C760E" w:rsidP="003C760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833F4D">
        <w:rPr>
          <w:rFonts w:ascii="Times New Roman" w:hAnsi="Times New Roman" w:cs="Times New Roman"/>
        </w:rPr>
        <w:t>Е.В. Исаева</w:t>
      </w:r>
      <w:r>
        <w:rPr>
          <w:rFonts w:ascii="Times New Roman" w:hAnsi="Times New Roman" w:cs="Times New Roman"/>
        </w:rPr>
        <w:t xml:space="preserve">                  __________________ </w:t>
      </w:r>
      <w:r w:rsidR="00833F4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                                                              М.П.                                                                    М.П.</w:t>
      </w:r>
    </w:p>
    <w:p w:rsidR="003C760E" w:rsidRDefault="003C760E" w:rsidP="003C760E"/>
    <w:p w:rsidR="003C760E" w:rsidRDefault="003C760E" w:rsidP="003C760E"/>
    <w:p w:rsidR="003C760E" w:rsidRDefault="003C760E" w:rsidP="003C760E"/>
    <w:p w:rsidR="003C760E" w:rsidRDefault="003C760E" w:rsidP="003C760E"/>
    <w:p w:rsidR="003C760E" w:rsidRDefault="003C760E" w:rsidP="003C760E"/>
    <w:p w:rsidR="003C760E" w:rsidRPr="00560EB3" w:rsidRDefault="003C760E" w:rsidP="003C760E">
      <w:pPr>
        <w:tabs>
          <w:tab w:val="left" w:pos="990"/>
        </w:tabs>
        <w:rPr>
          <w:sz w:val="20"/>
          <w:szCs w:val="20"/>
        </w:rPr>
      </w:pPr>
    </w:p>
    <w:p w:rsidR="004E012D" w:rsidRPr="00560EB3" w:rsidRDefault="004E012D" w:rsidP="003C760E">
      <w:pPr>
        <w:pStyle w:val="af0"/>
        <w:tabs>
          <w:tab w:val="left" w:pos="7797"/>
          <w:tab w:val="left" w:pos="10065"/>
        </w:tabs>
        <w:jc w:val="center"/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11" w:rsidRDefault="00716C11" w:rsidP="00F16515">
      <w:r>
        <w:separator/>
      </w:r>
    </w:p>
  </w:endnote>
  <w:endnote w:type="continuationSeparator" w:id="0">
    <w:p w:rsidR="00716C11" w:rsidRDefault="00716C11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11" w:rsidRDefault="00716C11" w:rsidP="00F16515">
      <w:r>
        <w:separator/>
      </w:r>
    </w:p>
  </w:footnote>
  <w:footnote w:type="continuationSeparator" w:id="0">
    <w:p w:rsidR="00716C11" w:rsidRDefault="00716C11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0D0"/>
    <w:multiLevelType w:val="hybridMultilevel"/>
    <w:tmpl w:val="A9D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867F9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262D8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43AC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23550"/>
    <w:rsid w:val="0023021A"/>
    <w:rsid w:val="002321C4"/>
    <w:rsid w:val="002325EB"/>
    <w:rsid w:val="00233325"/>
    <w:rsid w:val="00237670"/>
    <w:rsid w:val="00240417"/>
    <w:rsid w:val="0024066F"/>
    <w:rsid w:val="00244326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86838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75E1D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698"/>
    <w:rsid w:val="003C3A00"/>
    <w:rsid w:val="003C760E"/>
    <w:rsid w:val="003D6837"/>
    <w:rsid w:val="003E0A54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3E93"/>
    <w:rsid w:val="00417A8F"/>
    <w:rsid w:val="00423E8F"/>
    <w:rsid w:val="004240F4"/>
    <w:rsid w:val="00424D16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9CC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1E43"/>
    <w:rsid w:val="00566F3A"/>
    <w:rsid w:val="00570B9B"/>
    <w:rsid w:val="005728BD"/>
    <w:rsid w:val="00580FAE"/>
    <w:rsid w:val="00581E83"/>
    <w:rsid w:val="0058426C"/>
    <w:rsid w:val="00585359"/>
    <w:rsid w:val="005875F8"/>
    <w:rsid w:val="00590057"/>
    <w:rsid w:val="00591B4C"/>
    <w:rsid w:val="00593B3B"/>
    <w:rsid w:val="005A2405"/>
    <w:rsid w:val="005A6000"/>
    <w:rsid w:val="005B1B9C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01B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6F7A0E"/>
    <w:rsid w:val="0070262E"/>
    <w:rsid w:val="00706D8A"/>
    <w:rsid w:val="00716C11"/>
    <w:rsid w:val="007219BD"/>
    <w:rsid w:val="00725C0B"/>
    <w:rsid w:val="00727CAE"/>
    <w:rsid w:val="00727E11"/>
    <w:rsid w:val="00732C56"/>
    <w:rsid w:val="007358A1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3725"/>
    <w:rsid w:val="00825316"/>
    <w:rsid w:val="00825912"/>
    <w:rsid w:val="00826C3E"/>
    <w:rsid w:val="00826DFE"/>
    <w:rsid w:val="00833D63"/>
    <w:rsid w:val="00833F4D"/>
    <w:rsid w:val="008416A3"/>
    <w:rsid w:val="00843B1B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56653"/>
    <w:rsid w:val="0086381A"/>
    <w:rsid w:val="00871430"/>
    <w:rsid w:val="00875133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E4341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4E69"/>
    <w:rsid w:val="00956600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22E6"/>
    <w:rsid w:val="00993093"/>
    <w:rsid w:val="009A2565"/>
    <w:rsid w:val="009A3F03"/>
    <w:rsid w:val="009A5438"/>
    <w:rsid w:val="009A61D3"/>
    <w:rsid w:val="009B16B9"/>
    <w:rsid w:val="009B2967"/>
    <w:rsid w:val="009C0D2F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06DAB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C1755"/>
    <w:rsid w:val="00AC33F8"/>
    <w:rsid w:val="00AD1152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27528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710"/>
    <w:rsid w:val="00B91307"/>
    <w:rsid w:val="00B92340"/>
    <w:rsid w:val="00B96FA8"/>
    <w:rsid w:val="00BA67BC"/>
    <w:rsid w:val="00BB10F6"/>
    <w:rsid w:val="00BB6412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1408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A6F0C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0B7"/>
    <w:rsid w:val="00D11B8E"/>
    <w:rsid w:val="00D12043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E1718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00F1"/>
    <w:rsid w:val="00E1171D"/>
    <w:rsid w:val="00E17996"/>
    <w:rsid w:val="00E225B5"/>
    <w:rsid w:val="00E2260C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3E09"/>
    <w:rsid w:val="00E64014"/>
    <w:rsid w:val="00E8271B"/>
    <w:rsid w:val="00E84AC5"/>
    <w:rsid w:val="00E85323"/>
    <w:rsid w:val="00E8751A"/>
    <w:rsid w:val="00E97F2B"/>
    <w:rsid w:val="00EA49B5"/>
    <w:rsid w:val="00EA71B2"/>
    <w:rsid w:val="00EB1513"/>
    <w:rsid w:val="00EB24A8"/>
    <w:rsid w:val="00EB7EF3"/>
    <w:rsid w:val="00EC4CD4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6A417"/>
  <w15:docId w15:val="{FF702207-26ED-483C-BC07-23C9CF4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13" Type="http://schemas.openxmlformats.org/officeDocument/2006/relationships/hyperlink" Target="garantf1://10064072.1025/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11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6035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/" TargetMode="External"/><Relationship Id="rId14" Type="http://schemas.openxmlformats.org/officeDocument/2006/relationships/hyperlink" Target="garantf1://10064072.4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19DD-DC6F-4660-9FE2-A6E371B3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9</cp:revision>
  <cp:lastPrinted>2021-03-31T04:03:00Z</cp:lastPrinted>
  <dcterms:created xsi:type="dcterms:W3CDTF">2023-06-20T06:54:00Z</dcterms:created>
  <dcterms:modified xsi:type="dcterms:W3CDTF">2023-06-23T03:32:00Z</dcterms:modified>
</cp:coreProperties>
</file>